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27B30" w14:textId="25825F3E" w:rsidR="005E28A6" w:rsidRPr="009E2BB0" w:rsidRDefault="005E28A6" w:rsidP="00854B6F">
      <w:pPr>
        <w:jc w:val="center"/>
        <w:rPr>
          <w:b/>
          <w:color w:val="00284D"/>
          <w:sz w:val="32"/>
        </w:rPr>
      </w:pPr>
      <w:bookmarkStart w:id="0" w:name="_Hlk1985959"/>
      <w:r>
        <w:rPr>
          <w:b/>
          <w:color w:val="00284D"/>
          <w:sz w:val="36"/>
        </w:rPr>
        <w:t xml:space="preserve">Barrie Rose Research Day in </w:t>
      </w:r>
      <w:r w:rsidRPr="005E50D1">
        <w:rPr>
          <w:b/>
          <w:color w:val="00284D"/>
          <w:sz w:val="36"/>
        </w:rPr>
        <w:t>Palliative Medicine</w:t>
      </w:r>
    </w:p>
    <w:p w14:paraId="435CB1A9" w14:textId="650B7CA7" w:rsidR="005E28A6" w:rsidRDefault="005E28A6" w:rsidP="005E28A6">
      <w:pPr>
        <w:jc w:val="center"/>
        <w:rPr>
          <w:b/>
          <w:i/>
          <w:color w:val="00284D"/>
          <w:sz w:val="32"/>
        </w:rPr>
      </w:pPr>
      <w:r w:rsidRPr="001D688C">
        <w:rPr>
          <w:b/>
          <w:i/>
          <w:color w:val="00284D"/>
          <w:sz w:val="32"/>
        </w:rPr>
        <w:t>Call for Abstracts</w:t>
      </w:r>
    </w:p>
    <w:p w14:paraId="0380A833" w14:textId="77777777" w:rsidR="005E28A6" w:rsidRPr="0060046F" w:rsidRDefault="005E28A6" w:rsidP="00854B6F">
      <w:pPr>
        <w:rPr>
          <w:b/>
          <w:i/>
          <w:color w:val="00284D"/>
        </w:rPr>
      </w:pPr>
    </w:p>
    <w:p w14:paraId="79C14FAA" w14:textId="238F8F95" w:rsidR="005E28A6" w:rsidRDefault="005E28A6" w:rsidP="005E28A6">
      <w:pPr>
        <w:rPr>
          <w:color w:val="00284D"/>
        </w:rPr>
      </w:pPr>
      <w:r>
        <w:rPr>
          <w:color w:val="00284D"/>
        </w:rPr>
        <w:t>The Division of Palliative Medicine, Department of Medicine</w:t>
      </w:r>
      <w:r w:rsidR="003D0D96">
        <w:rPr>
          <w:color w:val="00284D"/>
        </w:rPr>
        <w:t xml:space="preserve"> </w:t>
      </w:r>
      <w:r w:rsidRPr="005E50D1">
        <w:rPr>
          <w:color w:val="00284D"/>
        </w:rPr>
        <w:t>invite</w:t>
      </w:r>
      <w:r>
        <w:rPr>
          <w:color w:val="00284D"/>
        </w:rPr>
        <w:t>s</w:t>
      </w:r>
      <w:r w:rsidRPr="005E50D1">
        <w:rPr>
          <w:color w:val="00284D"/>
        </w:rPr>
        <w:t xml:space="preserve"> you to submit an abstract for the</w:t>
      </w:r>
      <w:r>
        <w:rPr>
          <w:color w:val="00284D"/>
        </w:rPr>
        <w:t xml:space="preserve"> </w:t>
      </w:r>
      <w:r w:rsidR="005908F9">
        <w:rPr>
          <w:b/>
          <w:color w:val="00284D"/>
        </w:rPr>
        <w:t>2022</w:t>
      </w:r>
      <w:r w:rsidR="00B667F2">
        <w:rPr>
          <w:color w:val="00284D"/>
        </w:rPr>
        <w:t xml:space="preserve"> </w:t>
      </w:r>
      <w:r w:rsidR="00B667F2">
        <w:rPr>
          <w:b/>
          <w:color w:val="00284D"/>
        </w:rPr>
        <w:t xml:space="preserve">Annual </w:t>
      </w:r>
      <w:r w:rsidRPr="00EE0A5D">
        <w:rPr>
          <w:b/>
          <w:color w:val="00284D"/>
        </w:rPr>
        <w:t>Barrie Rose Research Day in Palliative Medicine</w:t>
      </w:r>
      <w:r>
        <w:rPr>
          <w:b/>
          <w:color w:val="00284D"/>
        </w:rPr>
        <w:t>.</w:t>
      </w:r>
      <w:r w:rsidRPr="005E50D1">
        <w:rPr>
          <w:color w:val="00284D"/>
        </w:rPr>
        <w:t xml:space="preserve"> </w:t>
      </w:r>
    </w:p>
    <w:p w14:paraId="081A343B" w14:textId="77777777" w:rsidR="005E28A6" w:rsidRPr="00371A40" w:rsidRDefault="005E28A6" w:rsidP="005E28A6">
      <w:pPr>
        <w:tabs>
          <w:tab w:val="left" w:pos="8647"/>
        </w:tabs>
        <w:rPr>
          <w:color w:val="002060"/>
        </w:rPr>
      </w:pPr>
    </w:p>
    <w:p w14:paraId="70527E7E" w14:textId="448DAE55" w:rsidR="005E28A6" w:rsidRDefault="005E28A6" w:rsidP="005E28A6">
      <w:pPr>
        <w:rPr>
          <w:color w:val="00284D"/>
        </w:rPr>
      </w:pPr>
      <w:bookmarkStart w:id="1" w:name="_Hlk1990189"/>
      <w:r w:rsidRPr="00371A40">
        <w:rPr>
          <w:color w:val="002060"/>
        </w:rPr>
        <w:t>The goal of this research day is to bring together palliative care researchers at the University of Toronto, and to provide a forum where they can rece</w:t>
      </w:r>
      <w:r w:rsidR="00215BE6">
        <w:rPr>
          <w:color w:val="002060"/>
        </w:rPr>
        <w:t>ive (and provide) valuable feed</w:t>
      </w:r>
      <w:r w:rsidRPr="00371A40">
        <w:rPr>
          <w:color w:val="002060"/>
        </w:rPr>
        <w:t xml:space="preserve">back about their projects, exchange ideas, and </w:t>
      </w:r>
      <w:r>
        <w:rPr>
          <w:color w:val="00284D"/>
        </w:rPr>
        <w:t xml:space="preserve">initiate collaborations. There is an abundance of research in palliative medicine occurring throughout the university, and </w:t>
      </w:r>
      <w:proofErr w:type="gramStart"/>
      <w:r>
        <w:rPr>
          <w:color w:val="00284D"/>
        </w:rPr>
        <w:t>this will be an opportunity for us all to meet in a collegial, interdisciplinary environment that stimulates discussion</w:t>
      </w:r>
      <w:proofErr w:type="gramEnd"/>
      <w:r>
        <w:rPr>
          <w:color w:val="00284D"/>
        </w:rPr>
        <w:t xml:space="preserve">. </w:t>
      </w:r>
    </w:p>
    <w:bookmarkEnd w:id="1"/>
    <w:p w14:paraId="27CB976B" w14:textId="77777777" w:rsidR="005E28A6" w:rsidRDefault="005E28A6" w:rsidP="005E28A6">
      <w:pPr>
        <w:rPr>
          <w:color w:val="00284D"/>
        </w:rPr>
      </w:pPr>
    </w:p>
    <w:p w14:paraId="29BC7274" w14:textId="7B2F81CB" w:rsidR="00854B6F" w:rsidRPr="00854B6F" w:rsidRDefault="005E28A6" w:rsidP="00854B6F">
      <w:pPr>
        <w:rPr>
          <w:b/>
          <w:color w:val="00284D"/>
        </w:rPr>
      </w:pPr>
      <w:r>
        <w:rPr>
          <w:color w:val="00284D"/>
        </w:rPr>
        <w:t xml:space="preserve">Submissions on research projects at any stage of preparation are welcome, including proposals </w:t>
      </w:r>
      <w:proofErr w:type="gramStart"/>
      <w:r>
        <w:rPr>
          <w:color w:val="00284D"/>
        </w:rPr>
        <w:t>in</w:t>
      </w:r>
      <w:proofErr w:type="gramEnd"/>
      <w:r>
        <w:rPr>
          <w:color w:val="00284D"/>
        </w:rPr>
        <w:t xml:space="preserve"> development, research in progress, or completed research. Presenters may be either staff or trainees from any discipline or specialty.</w:t>
      </w:r>
      <w:r w:rsidR="00854B6F">
        <w:rPr>
          <w:color w:val="00284D"/>
        </w:rPr>
        <w:t xml:space="preserve"> </w:t>
      </w:r>
      <w:r w:rsidR="00854B6F" w:rsidRPr="00854B6F">
        <w:rPr>
          <w:b/>
          <w:color w:val="00284D"/>
        </w:rPr>
        <w:t xml:space="preserve">Priority for oral presentations </w:t>
      </w:r>
      <w:proofErr w:type="gramStart"/>
      <w:r w:rsidR="00854B6F" w:rsidRPr="00854B6F">
        <w:rPr>
          <w:b/>
          <w:color w:val="00284D"/>
        </w:rPr>
        <w:t>will be given</w:t>
      </w:r>
      <w:proofErr w:type="gramEnd"/>
      <w:r w:rsidR="00854B6F" w:rsidRPr="00854B6F">
        <w:rPr>
          <w:b/>
          <w:color w:val="00284D"/>
        </w:rPr>
        <w:t xml:space="preserve"> to </w:t>
      </w:r>
      <w:r w:rsidR="00854B6F">
        <w:rPr>
          <w:b/>
          <w:color w:val="00284D"/>
        </w:rPr>
        <w:t xml:space="preserve">research not previously presented at a Barrie Rose Research Day.  </w:t>
      </w:r>
    </w:p>
    <w:p w14:paraId="72815811" w14:textId="77777777" w:rsidR="005E28A6" w:rsidRDefault="005E28A6" w:rsidP="005E28A6">
      <w:pPr>
        <w:rPr>
          <w:color w:val="00284D"/>
        </w:rPr>
      </w:pPr>
    </w:p>
    <w:p w14:paraId="671C6A73" w14:textId="4ADFB30E" w:rsidR="005E28A6" w:rsidRDefault="005E28A6" w:rsidP="005E28A6">
      <w:pPr>
        <w:rPr>
          <w:color w:val="00284D"/>
        </w:rPr>
      </w:pPr>
      <w:r>
        <w:rPr>
          <w:color w:val="00284D"/>
        </w:rPr>
        <w:t xml:space="preserve">The format for the day </w:t>
      </w:r>
      <w:proofErr w:type="gramStart"/>
      <w:r>
        <w:rPr>
          <w:color w:val="00284D"/>
        </w:rPr>
        <w:t>will be based</w:t>
      </w:r>
      <w:proofErr w:type="gramEnd"/>
      <w:r>
        <w:rPr>
          <w:color w:val="00284D"/>
        </w:rPr>
        <w:t xml:space="preserve"> on short presentations, followed by discussion. Selection of abstracts for oral presentation will endeavour to accommodate a variety of projects from diverse areas of research and different academic centres.</w:t>
      </w:r>
    </w:p>
    <w:p w14:paraId="482CBBBB" w14:textId="77777777" w:rsidR="005E28A6" w:rsidRDefault="005E28A6" w:rsidP="005E28A6">
      <w:pPr>
        <w:rPr>
          <w:color w:val="00284D"/>
        </w:rPr>
      </w:pPr>
    </w:p>
    <w:p w14:paraId="772ADBBB" w14:textId="77777777" w:rsidR="005E28A6" w:rsidRDefault="005E28A6" w:rsidP="005E28A6">
      <w:pPr>
        <w:rPr>
          <w:b/>
          <w:color w:val="00284D"/>
        </w:rPr>
      </w:pPr>
      <w:r>
        <w:rPr>
          <w:b/>
          <w:color w:val="00284D"/>
        </w:rPr>
        <w:t xml:space="preserve">Submission Guidelines </w:t>
      </w:r>
    </w:p>
    <w:p w14:paraId="423C9D3A" w14:textId="6095768C" w:rsidR="005E28A6" w:rsidRDefault="005E28A6" w:rsidP="005E28A6">
      <w:pPr>
        <w:pStyle w:val="ListParagraph"/>
        <w:numPr>
          <w:ilvl w:val="0"/>
          <w:numId w:val="1"/>
        </w:numPr>
        <w:rPr>
          <w:color w:val="00284D"/>
        </w:rPr>
      </w:pPr>
      <w:r>
        <w:rPr>
          <w:color w:val="00284D"/>
        </w:rPr>
        <w:t xml:space="preserve">Please use </w:t>
      </w:r>
      <w:r w:rsidR="00B667F2">
        <w:rPr>
          <w:color w:val="00284D"/>
        </w:rPr>
        <w:t xml:space="preserve">submission form below </w:t>
      </w:r>
      <w:r>
        <w:rPr>
          <w:color w:val="00284D"/>
        </w:rPr>
        <w:t xml:space="preserve"> </w:t>
      </w:r>
    </w:p>
    <w:p w14:paraId="2A68A37F" w14:textId="77777777" w:rsidR="005E28A6" w:rsidRDefault="005E28A6" w:rsidP="005E28A6">
      <w:pPr>
        <w:pStyle w:val="ListParagraph"/>
        <w:numPr>
          <w:ilvl w:val="0"/>
          <w:numId w:val="1"/>
        </w:numPr>
        <w:rPr>
          <w:color w:val="00284D"/>
        </w:rPr>
      </w:pPr>
      <w:r>
        <w:rPr>
          <w:color w:val="00284D"/>
        </w:rPr>
        <w:t>Previously presented research is welcome</w:t>
      </w:r>
    </w:p>
    <w:p w14:paraId="0B55086C" w14:textId="06873C0E" w:rsidR="005E28A6" w:rsidRDefault="005E28A6" w:rsidP="005E28A6">
      <w:pPr>
        <w:pStyle w:val="ListParagraph"/>
        <w:numPr>
          <w:ilvl w:val="0"/>
          <w:numId w:val="1"/>
        </w:numPr>
        <w:rPr>
          <w:color w:val="00284D"/>
        </w:rPr>
      </w:pPr>
      <w:r>
        <w:rPr>
          <w:color w:val="00284D"/>
        </w:rPr>
        <w:t>Proposals for interdepartmental, interdisciplinary and inter-hospital projects are encouraged</w:t>
      </w:r>
    </w:p>
    <w:p w14:paraId="5830BD12" w14:textId="59AC7B93" w:rsidR="005E28A6" w:rsidRDefault="005E28A6" w:rsidP="005E28A6">
      <w:pPr>
        <w:pStyle w:val="ListParagraph"/>
        <w:numPr>
          <w:ilvl w:val="0"/>
          <w:numId w:val="1"/>
        </w:numPr>
        <w:rPr>
          <w:color w:val="00284D"/>
        </w:rPr>
      </w:pPr>
      <w:r>
        <w:rPr>
          <w:color w:val="00284D"/>
        </w:rPr>
        <w:t xml:space="preserve">Submit to </w:t>
      </w:r>
      <w:hyperlink r:id="rId7" w:history="1">
        <w:r w:rsidR="0070590B" w:rsidRPr="00862B2D">
          <w:rPr>
            <w:rStyle w:val="Hyperlink"/>
          </w:rPr>
          <w:t>Thomas.Kais-Prial@uhn.ca</w:t>
        </w:r>
      </w:hyperlink>
      <w:r w:rsidR="00DB4EC6">
        <w:rPr>
          <w:color w:val="00284D"/>
        </w:rPr>
        <w:t xml:space="preserve"> by </w:t>
      </w:r>
      <w:r w:rsidR="00DB4EC6">
        <w:rPr>
          <w:b/>
          <w:color w:val="00284D"/>
        </w:rPr>
        <w:t>Friday March 18</w:t>
      </w:r>
      <w:r w:rsidR="005908F9">
        <w:rPr>
          <w:b/>
          <w:color w:val="00284D"/>
        </w:rPr>
        <w:t>, 2022</w:t>
      </w:r>
    </w:p>
    <w:p w14:paraId="60D25153" w14:textId="699CA5FC" w:rsidR="005E28A6" w:rsidRPr="005E50D1" w:rsidRDefault="005E28A6" w:rsidP="005E28A6">
      <w:pPr>
        <w:pStyle w:val="ListParagraph"/>
        <w:numPr>
          <w:ilvl w:val="0"/>
          <w:numId w:val="1"/>
        </w:numPr>
        <w:rPr>
          <w:color w:val="00284D"/>
        </w:rPr>
      </w:pPr>
      <w:r>
        <w:rPr>
          <w:color w:val="00284D"/>
        </w:rPr>
        <w:t xml:space="preserve">Decision for presentation (oral or poster) will be provided on </w:t>
      </w:r>
      <w:r w:rsidR="007B2E86">
        <w:rPr>
          <w:b/>
          <w:color w:val="00284D"/>
        </w:rPr>
        <w:t>Friday April 29, 2022</w:t>
      </w:r>
    </w:p>
    <w:p w14:paraId="7F86CBAB" w14:textId="77777777" w:rsidR="005E28A6" w:rsidRDefault="005E28A6" w:rsidP="005E28A6">
      <w:pPr>
        <w:rPr>
          <w:color w:val="00284D"/>
        </w:rPr>
      </w:pPr>
    </w:p>
    <w:p w14:paraId="71405C40" w14:textId="77777777" w:rsidR="005E28A6" w:rsidRDefault="005E28A6" w:rsidP="005E28A6">
      <w:pPr>
        <w:rPr>
          <w:b/>
          <w:color w:val="00284D"/>
        </w:rPr>
      </w:pPr>
      <w:r>
        <w:rPr>
          <w:b/>
          <w:color w:val="00284D"/>
        </w:rPr>
        <w:t>Event Details</w:t>
      </w:r>
    </w:p>
    <w:p w14:paraId="4D1FEA47" w14:textId="1A8BBD2B" w:rsidR="005E28A6" w:rsidRPr="005E50D1" w:rsidRDefault="0070590B" w:rsidP="005E28A6">
      <w:pPr>
        <w:pStyle w:val="ListParagraph"/>
        <w:numPr>
          <w:ilvl w:val="0"/>
          <w:numId w:val="2"/>
        </w:numPr>
        <w:rPr>
          <w:color w:val="00284D"/>
        </w:rPr>
      </w:pPr>
      <w:r>
        <w:rPr>
          <w:color w:val="00284D"/>
        </w:rPr>
        <w:t>Monday</w:t>
      </w:r>
      <w:r w:rsidR="00B667F2">
        <w:rPr>
          <w:color w:val="00284D"/>
        </w:rPr>
        <w:t xml:space="preserve"> June 2</w:t>
      </w:r>
      <w:r>
        <w:rPr>
          <w:color w:val="00284D"/>
        </w:rPr>
        <w:t>0, 2022</w:t>
      </w:r>
      <w:r w:rsidR="00D32EE0">
        <w:rPr>
          <w:color w:val="00284D"/>
        </w:rPr>
        <w:t>,</w:t>
      </w:r>
      <w:r w:rsidR="005E28A6">
        <w:rPr>
          <w:color w:val="00284D"/>
        </w:rPr>
        <w:t xml:space="preserve"> </w:t>
      </w:r>
      <w:r w:rsidR="005E28A6" w:rsidRPr="005E50D1">
        <w:rPr>
          <w:color w:val="00284D"/>
        </w:rPr>
        <w:t>12:</w:t>
      </w:r>
      <w:r w:rsidR="005E28A6">
        <w:rPr>
          <w:color w:val="00284D"/>
        </w:rPr>
        <w:t>0</w:t>
      </w:r>
      <w:r w:rsidR="009B3A72">
        <w:rPr>
          <w:color w:val="00284D"/>
        </w:rPr>
        <w:t>0</w:t>
      </w:r>
      <w:r w:rsidR="00E23613">
        <w:rPr>
          <w:color w:val="00284D"/>
        </w:rPr>
        <w:t xml:space="preserve"> PM </w:t>
      </w:r>
      <w:r w:rsidR="00D32EE0">
        <w:rPr>
          <w:color w:val="00284D"/>
        </w:rPr>
        <w:t xml:space="preserve">– </w:t>
      </w:r>
      <w:r w:rsidR="009B3A72">
        <w:rPr>
          <w:color w:val="00284D"/>
        </w:rPr>
        <w:t>5</w:t>
      </w:r>
      <w:r w:rsidR="005E28A6" w:rsidRPr="005E50D1">
        <w:rPr>
          <w:color w:val="00284D"/>
        </w:rPr>
        <w:t>:</w:t>
      </w:r>
      <w:r w:rsidR="005E28A6">
        <w:rPr>
          <w:color w:val="00284D"/>
        </w:rPr>
        <w:t>0</w:t>
      </w:r>
      <w:r w:rsidR="005E28A6" w:rsidRPr="005E50D1">
        <w:rPr>
          <w:color w:val="00284D"/>
        </w:rPr>
        <w:t xml:space="preserve">0 PM </w:t>
      </w:r>
      <w:r w:rsidR="005E28A6">
        <w:rPr>
          <w:color w:val="00284D"/>
        </w:rPr>
        <w:t xml:space="preserve">(lunch will be provided, with a cocktail reception after the presentations) </w:t>
      </w:r>
    </w:p>
    <w:p w14:paraId="5C6B7657" w14:textId="6BCE616B" w:rsidR="005E28A6" w:rsidRPr="00B667F2" w:rsidRDefault="005E28A6" w:rsidP="00B667F2">
      <w:pPr>
        <w:pStyle w:val="ListParagraph"/>
        <w:numPr>
          <w:ilvl w:val="0"/>
          <w:numId w:val="2"/>
        </w:numPr>
        <w:rPr>
          <w:b/>
          <w:bCs/>
          <w:color w:val="00284D"/>
        </w:rPr>
      </w:pPr>
      <w:r>
        <w:rPr>
          <w:color w:val="00284D"/>
        </w:rPr>
        <w:t xml:space="preserve">Keynote Speaker: </w:t>
      </w:r>
      <w:r w:rsidR="00B667F2" w:rsidRPr="00B667F2">
        <w:rPr>
          <w:b/>
          <w:bCs/>
          <w:color w:val="00284D"/>
        </w:rPr>
        <w:t>Robert M. Arnold, MD</w:t>
      </w:r>
      <w:r w:rsidR="00B667F2">
        <w:rPr>
          <w:b/>
          <w:bCs/>
          <w:color w:val="00284D"/>
        </w:rPr>
        <w:t xml:space="preserve">, </w:t>
      </w:r>
      <w:r w:rsidR="00B667F2">
        <w:rPr>
          <w:bCs/>
          <w:color w:val="00284D"/>
        </w:rPr>
        <w:t xml:space="preserve">Chief Medical Officer, Palliative and Supportive Care, University of Pittsburgh </w:t>
      </w:r>
    </w:p>
    <w:p w14:paraId="2075493F" w14:textId="04BA0E61" w:rsidR="00854B6F" w:rsidRDefault="00D32EE0" w:rsidP="005E28A6">
      <w:pPr>
        <w:pStyle w:val="ListParagraph"/>
        <w:numPr>
          <w:ilvl w:val="0"/>
          <w:numId w:val="2"/>
        </w:numPr>
        <w:rPr>
          <w:color w:val="00284D"/>
        </w:rPr>
      </w:pPr>
      <w:r>
        <w:rPr>
          <w:color w:val="00284D"/>
        </w:rPr>
        <w:t xml:space="preserve">Location: </w:t>
      </w:r>
      <w:proofErr w:type="spellStart"/>
      <w:r w:rsidR="00B667F2">
        <w:rPr>
          <w:color w:val="00284D"/>
        </w:rPr>
        <w:t>Munk</w:t>
      </w:r>
      <w:proofErr w:type="spellEnd"/>
      <w:r w:rsidR="00B667F2">
        <w:rPr>
          <w:color w:val="00284D"/>
        </w:rPr>
        <w:t xml:space="preserve"> School of Global Affairs, 1 Devonshire Place, Toronto</w:t>
      </w:r>
      <w:r w:rsidR="007B2E86">
        <w:rPr>
          <w:color w:val="00284D"/>
        </w:rPr>
        <w:t>,</w:t>
      </w:r>
      <w:r w:rsidR="00B667F2">
        <w:rPr>
          <w:color w:val="00284D"/>
        </w:rPr>
        <w:t xml:space="preserve"> Ontari</w:t>
      </w:r>
      <w:r w:rsidR="00854B6F">
        <w:rPr>
          <w:color w:val="00284D"/>
        </w:rPr>
        <w:t>o</w:t>
      </w:r>
    </w:p>
    <w:p w14:paraId="70C64E71" w14:textId="5D46A647" w:rsidR="00EE2C1E" w:rsidRDefault="00EE2C1E" w:rsidP="00EE2C1E">
      <w:pPr>
        <w:pStyle w:val="ListParagraph"/>
        <w:numPr>
          <w:ilvl w:val="0"/>
          <w:numId w:val="2"/>
        </w:numPr>
        <w:rPr>
          <w:color w:val="00284D"/>
        </w:rPr>
      </w:pPr>
      <w:r w:rsidRPr="00EE2C1E">
        <w:rPr>
          <w:color w:val="00284D"/>
        </w:rPr>
        <w:lastRenderedPageBreak/>
        <w:t xml:space="preserve">Complimentary registration will open on </w:t>
      </w:r>
      <w:r w:rsidR="00A85965">
        <w:rPr>
          <w:color w:val="00284D"/>
        </w:rPr>
        <w:t>May 2, 2022</w:t>
      </w:r>
      <w:r w:rsidRPr="00EE2C1E">
        <w:rPr>
          <w:color w:val="00284D"/>
        </w:rPr>
        <w:t xml:space="preserve"> and will be limited to those with accepted abstracts (for oral or poster presentation) or who are supervising a st</w:t>
      </w:r>
      <w:r w:rsidR="00231870">
        <w:rPr>
          <w:color w:val="00284D"/>
        </w:rPr>
        <w:t>udent with an accepted abstract</w:t>
      </w:r>
    </w:p>
    <w:p w14:paraId="19C5CF8E" w14:textId="7A65D691" w:rsidR="00D32EE0" w:rsidRDefault="00D32EE0" w:rsidP="00D32EE0">
      <w:pPr>
        <w:pStyle w:val="ListParagraph"/>
        <w:rPr>
          <w:color w:val="00284D"/>
        </w:rPr>
      </w:pPr>
    </w:p>
    <w:p w14:paraId="2FE584A5" w14:textId="131E6D1C" w:rsidR="00A85965" w:rsidRDefault="00A85965" w:rsidP="00D32EE0">
      <w:pPr>
        <w:pStyle w:val="ListParagraph"/>
        <w:rPr>
          <w:color w:val="00284D"/>
        </w:rPr>
      </w:pPr>
    </w:p>
    <w:p w14:paraId="114C835F" w14:textId="3F588FD4" w:rsidR="00A85965" w:rsidRDefault="00A85965" w:rsidP="00D32EE0">
      <w:pPr>
        <w:pStyle w:val="ListParagraph"/>
        <w:rPr>
          <w:color w:val="00284D"/>
        </w:rPr>
      </w:pPr>
    </w:p>
    <w:p w14:paraId="5833722D" w14:textId="2CBF102B" w:rsidR="009E2BB0" w:rsidRPr="009E2BB0" w:rsidRDefault="00EE0A5D" w:rsidP="009E2BB0">
      <w:pPr>
        <w:jc w:val="center"/>
        <w:rPr>
          <w:b/>
          <w:color w:val="00284D"/>
          <w:sz w:val="32"/>
        </w:rPr>
      </w:pPr>
      <w:r>
        <w:rPr>
          <w:b/>
          <w:color w:val="00284D"/>
          <w:sz w:val="36"/>
        </w:rPr>
        <w:t xml:space="preserve">Barrie Rose Research Day in </w:t>
      </w:r>
      <w:r w:rsidR="001D688C" w:rsidRPr="005E50D1">
        <w:rPr>
          <w:b/>
          <w:color w:val="00284D"/>
          <w:sz w:val="36"/>
        </w:rPr>
        <w:t xml:space="preserve">Palliative Medicine  </w:t>
      </w:r>
    </w:p>
    <w:bookmarkEnd w:id="0"/>
    <w:p w14:paraId="48AFFD64" w14:textId="582A83E9" w:rsidR="001D688C" w:rsidRDefault="004E0D1A" w:rsidP="001D688C">
      <w:pPr>
        <w:jc w:val="center"/>
        <w:rPr>
          <w:b/>
          <w:i/>
          <w:color w:val="00284D"/>
          <w:sz w:val="32"/>
        </w:rPr>
      </w:pPr>
      <w:r>
        <w:rPr>
          <w:b/>
          <w:i/>
          <w:color w:val="00284D"/>
          <w:sz w:val="32"/>
        </w:rPr>
        <w:t>Abstract Submission</w:t>
      </w:r>
    </w:p>
    <w:p w14:paraId="1691F86A" w14:textId="78F3B4E0" w:rsidR="00C85FAC" w:rsidRDefault="00C85FAC" w:rsidP="00C85FAC">
      <w:pPr>
        <w:rPr>
          <w:b/>
          <w:i/>
          <w:color w:val="00284D"/>
          <w:sz w:val="32"/>
        </w:rPr>
      </w:pPr>
    </w:p>
    <w:p w14:paraId="386EE252" w14:textId="7F3BC81F" w:rsidR="00C85FAC" w:rsidRPr="00C85FAC" w:rsidRDefault="00C85FAC" w:rsidP="00C85FAC">
      <w:pPr>
        <w:rPr>
          <w:rFonts w:asciiTheme="majorHAnsi" w:hAnsiTheme="majorHAnsi"/>
          <w:b/>
          <w:color w:val="333740"/>
          <w:sz w:val="22"/>
          <w:szCs w:val="22"/>
        </w:rPr>
      </w:pPr>
      <w:r w:rsidRPr="00C85FAC">
        <w:rPr>
          <w:b/>
          <w:color w:val="00284D"/>
          <w:sz w:val="22"/>
          <w:szCs w:val="22"/>
        </w:rPr>
        <w:t xml:space="preserve">Title of Work: </w:t>
      </w:r>
    </w:p>
    <w:p w14:paraId="3F78576B" w14:textId="33793D0E" w:rsidR="00C85FAC" w:rsidRPr="00C85FAC" w:rsidRDefault="00C85FAC" w:rsidP="00C85FAC">
      <w:pPr>
        <w:rPr>
          <w:rFonts w:asciiTheme="majorHAnsi" w:hAnsiTheme="majorHAnsi"/>
          <w:b/>
          <w:color w:val="333740"/>
          <w:sz w:val="22"/>
          <w:szCs w:val="22"/>
        </w:rPr>
      </w:pPr>
      <w:r w:rsidRPr="00C85FAC">
        <w:rPr>
          <w:b/>
          <w:color w:val="00284D"/>
          <w:sz w:val="22"/>
          <w:szCs w:val="22"/>
        </w:rPr>
        <w:t>Investigator Name(s):</w:t>
      </w:r>
      <w:r w:rsidRPr="00C85FAC">
        <w:rPr>
          <w:rFonts w:asciiTheme="majorHAnsi" w:hAnsiTheme="majorHAnsi"/>
          <w:b/>
          <w:color w:val="333740"/>
          <w:sz w:val="22"/>
          <w:szCs w:val="22"/>
        </w:rPr>
        <w:t xml:space="preserve"> </w:t>
      </w:r>
    </w:p>
    <w:p w14:paraId="74501F90" w14:textId="510C3300" w:rsidR="00C85FAC" w:rsidRDefault="00C85FAC" w:rsidP="00C85FAC">
      <w:pPr>
        <w:rPr>
          <w:b/>
          <w:i/>
          <w:color w:val="00284D"/>
          <w:sz w:val="32"/>
        </w:rPr>
      </w:pPr>
    </w:p>
    <w:p w14:paraId="5C0D755E" w14:textId="2C76515E" w:rsidR="00C85FAC" w:rsidRDefault="00C85FAC" w:rsidP="00C85FAC">
      <w:pPr>
        <w:rPr>
          <w:b/>
          <w:i/>
          <w:color w:val="00284D"/>
          <w:sz w:val="28"/>
          <w:szCs w:val="22"/>
        </w:rPr>
      </w:pPr>
      <w:r w:rsidRPr="00C85FAC">
        <w:rPr>
          <w:b/>
          <w:i/>
          <w:color w:val="00284D"/>
          <w:sz w:val="28"/>
          <w:szCs w:val="22"/>
        </w:rPr>
        <w:t>Presenter Information</w:t>
      </w:r>
    </w:p>
    <w:p w14:paraId="521C551F" w14:textId="77777777" w:rsidR="00C85FAC" w:rsidRPr="00C85FAC" w:rsidRDefault="00C85FAC" w:rsidP="00C85FAC">
      <w:pPr>
        <w:rPr>
          <w:b/>
          <w:i/>
          <w:color w:val="00284D"/>
          <w:sz w:val="22"/>
          <w:szCs w:val="22"/>
        </w:rPr>
      </w:pPr>
    </w:p>
    <w:p w14:paraId="02FAEF5D" w14:textId="4D281C39" w:rsidR="00C85FAC" w:rsidRPr="00854B6F" w:rsidRDefault="00C85FAC" w:rsidP="00C85FAC">
      <w:pPr>
        <w:spacing w:after="40"/>
        <w:rPr>
          <w:rFonts w:cstheme="minorHAnsi"/>
          <w:b/>
          <w:color w:val="333740"/>
          <w:sz w:val="22"/>
          <w:szCs w:val="22"/>
        </w:rPr>
      </w:pPr>
      <w:r w:rsidRPr="00854B6F">
        <w:rPr>
          <w:rFonts w:cstheme="minorHAnsi"/>
          <w:b/>
          <w:color w:val="00284D"/>
          <w:sz w:val="22"/>
          <w:szCs w:val="22"/>
        </w:rPr>
        <w:t xml:space="preserve">Name: </w:t>
      </w:r>
    </w:p>
    <w:p w14:paraId="3F6FE182" w14:textId="16CFA441" w:rsidR="00C85FAC" w:rsidRPr="00854B6F" w:rsidRDefault="00C85FAC" w:rsidP="00C85FAC">
      <w:pPr>
        <w:spacing w:after="40"/>
        <w:rPr>
          <w:rFonts w:cstheme="minorHAnsi"/>
          <w:b/>
          <w:color w:val="333740"/>
          <w:sz w:val="22"/>
          <w:szCs w:val="22"/>
        </w:rPr>
      </w:pPr>
      <w:r w:rsidRPr="00854B6F">
        <w:rPr>
          <w:rFonts w:cstheme="minorHAnsi"/>
          <w:b/>
          <w:color w:val="00284D"/>
          <w:sz w:val="22"/>
          <w:szCs w:val="22"/>
        </w:rPr>
        <w:t>Email Address:</w:t>
      </w:r>
      <w:r w:rsidRPr="00854B6F">
        <w:rPr>
          <w:rFonts w:cstheme="minorHAnsi"/>
          <w:b/>
          <w:color w:val="333740"/>
          <w:sz w:val="22"/>
          <w:szCs w:val="22"/>
        </w:rPr>
        <w:t xml:space="preserve"> </w:t>
      </w:r>
    </w:p>
    <w:p w14:paraId="271CB992" w14:textId="36DD1A85" w:rsidR="00C85FAC" w:rsidRPr="00854B6F" w:rsidRDefault="00C85FAC" w:rsidP="00C85FAC">
      <w:pPr>
        <w:spacing w:after="40"/>
        <w:rPr>
          <w:rFonts w:cstheme="minorHAnsi"/>
          <w:b/>
          <w:color w:val="333740"/>
          <w:sz w:val="22"/>
          <w:szCs w:val="22"/>
        </w:rPr>
      </w:pPr>
      <w:r w:rsidRPr="00854B6F">
        <w:rPr>
          <w:rFonts w:cstheme="minorHAnsi"/>
          <w:b/>
          <w:color w:val="00284D"/>
          <w:sz w:val="22"/>
          <w:szCs w:val="22"/>
        </w:rPr>
        <w:t>Hospital</w:t>
      </w:r>
      <w:r w:rsidR="00416C82" w:rsidRPr="00854B6F">
        <w:rPr>
          <w:rFonts w:cstheme="minorHAnsi"/>
          <w:b/>
          <w:color w:val="00284D"/>
          <w:sz w:val="22"/>
          <w:szCs w:val="22"/>
        </w:rPr>
        <w:t xml:space="preserve"> (if relevant)</w:t>
      </w:r>
      <w:r w:rsidRPr="00854B6F">
        <w:rPr>
          <w:rFonts w:cstheme="minorHAnsi"/>
          <w:b/>
          <w:color w:val="00284D"/>
          <w:sz w:val="22"/>
          <w:szCs w:val="22"/>
        </w:rPr>
        <w:t xml:space="preserve">: </w:t>
      </w:r>
    </w:p>
    <w:p w14:paraId="41586F56" w14:textId="5B4F300A" w:rsidR="00416C82" w:rsidRPr="00854B6F" w:rsidRDefault="00416C82" w:rsidP="00416C82">
      <w:pPr>
        <w:spacing w:after="40"/>
        <w:rPr>
          <w:rFonts w:cstheme="minorHAnsi"/>
          <w:b/>
          <w:color w:val="333740"/>
          <w:sz w:val="22"/>
          <w:szCs w:val="22"/>
        </w:rPr>
      </w:pPr>
      <w:r w:rsidRPr="00854B6F">
        <w:rPr>
          <w:rFonts w:cstheme="minorHAnsi"/>
          <w:b/>
          <w:color w:val="00284D"/>
          <w:sz w:val="22"/>
          <w:szCs w:val="22"/>
        </w:rPr>
        <w:t xml:space="preserve">Department (Division): </w:t>
      </w:r>
    </w:p>
    <w:p w14:paraId="2F7C552A" w14:textId="07F2D3AA" w:rsidR="00C85FAC" w:rsidRPr="00854B6F" w:rsidRDefault="00C85FAC" w:rsidP="00C85FAC">
      <w:pPr>
        <w:spacing w:after="40"/>
        <w:rPr>
          <w:rFonts w:cstheme="minorHAnsi"/>
          <w:b/>
          <w:color w:val="00284D"/>
          <w:sz w:val="22"/>
          <w:szCs w:val="22"/>
        </w:rPr>
      </w:pPr>
      <w:r w:rsidRPr="00854B6F">
        <w:rPr>
          <w:rFonts w:cstheme="minorHAnsi"/>
          <w:b/>
          <w:color w:val="00284D"/>
          <w:sz w:val="22"/>
          <w:szCs w:val="22"/>
        </w:rPr>
        <w:t>Discipline</w:t>
      </w:r>
      <w:r w:rsidR="00416C82" w:rsidRPr="00854B6F">
        <w:rPr>
          <w:rFonts w:cstheme="minorHAnsi"/>
          <w:b/>
          <w:color w:val="00284D"/>
          <w:sz w:val="22"/>
          <w:szCs w:val="22"/>
        </w:rPr>
        <w:t xml:space="preserve"> (e.g. medicine, nursing, social work, psychology, </w:t>
      </w:r>
      <w:proofErr w:type="spellStart"/>
      <w:r w:rsidR="00416C82" w:rsidRPr="00854B6F">
        <w:rPr>
          <w:rFonts w:cstheme="minorHAnsi"/>
          <w:b/>
          <w:color w:val="00284D"/>
          <w:sz w:val="22"/>
          <w:szCs w:val="22"/>
        </w:rPr>
        <w:t>etc</w:t>
      </w:r>
      <w:proofErr w:type="spellEnd"/>
      <w:r w:rsidR="00416C82" w:rsidRPr="00854B6F">
        <w:rPr>
          <w:rFonts w:cstheme="minorHAnsi"/>
          <w:b/>
          <w:color w:val="00284D"/>
          <w:sz w:val="22"/>
          <w:szCs w:val="22"/>
        </w:rPr>
        <w:t>)</w:t>
      </w:r>
      <w:r w:rsidRPr="00854B6F">
        <w:rPr>
          <w:rFonts w:cstheme="minorHAnsi"/>
          <w:b/>
          <w:color w:val="00284D"/>
          <w:sz w:val="22"/>
          <w:szCs w:val="22"/>
        </w:rPr>
        <w:t>:</w:t>
      </w:r>
      <w:r w:rsidRPr="00854B6F">
        <w:rPr>
          <w:rFonts w:cstheme="minorHAnsi"/>
          <w:b/>
          <w:color w:val="333740"/>
          <w:sz w:val="22"/>
          <w:szCs w:val="22"/>
        </w:rPr>
        <w:t xml:space="preserve"> </w:t>
      </w:r>
    </w:p>
    <w:p w14:paraId="3C540212" w14:textId="044A1CF0" w:rsidR="00C85FAC" w:rsidRPr="00854B6F" w:rsidRDefault="00C85FAC" w:rsidP="00C85FAC">
      <w:pPr>
        <w:spacing w:after="40"/>
        <w:rPr>
          <w:rFonts w:cstheme="minorHAnsi"/>
          <w:b/>
          <w:color w:val="00284D"/>
          <w:sz w:val="22"/>
          <w:szCs w:val="22"/>
        </w:rPr>
      </w:pPr>
      <w:r w:rsidRPr="00854B6F">
        <w:rPr>
          <w:rFonts w:cstheme="minorHAnsi"/>
          <w:b/>
          <w:color w:val="00284D"/>
          <w:sz w:val="22"/>
          <w:szCs w:val="22"/>
        </w:rPr>
        <w:t xml:space="preserve">Appointment: </w:t>
      </w:r>
      <w:r w:rsidRPr="00854B6F">
        <w:rPr>
          <w:rFonts w:cstheme="minorHAnsi"/>
          <w:color w:val="33374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54B6F">
        <w:rPr>
          <w:rFonts w:cstheme="minorHAnsi"/>
          <w:color w:val="333740"/>
          <w:sz w:val="22"/>
          <w:szCs w:val="22"/>
        </w:rPr>
        <w:instrText xml:space="preserve"> FORMCHECKBOX </w:instrText>
      </w:r>
      <w:r w:rsidR="00215BE6">
        <w:rPr>
          <w:rFonts w:cstheme="minorHAnsi"/>
          <w:color w:val="333740"/>
          <w:sz w:val="22"/>
          <w:szCs w:val="22"/>
        </w:rPr>
      </w:r>
      <w:r w:rsidR="00215BE6">
        <w:rPr>
          <w:rFonts w:cstheme="minorHAnsi"/>
          <w:color w:val="333740"/>
          <w:sz w:val="22"/>
          <w:szCs w:val="22"/>
        </w:rPr>
        <w:fldChar w:fldCharType="separate"/>
      </w:r>
      <w:r w:rsidRPr="00854B6F">
        <w:rPr>
          <w:rFonts w:cstheme="minorHAnsi"/>
          <w:color w:val="333740"/>
          <w:sz w:val="22"/>
          <w:szCs w:val="22"/>
        </w:rPr>
        <w:fldChar w:fldCharType="end"/>
      </w:r>
      <w:r w:rsidRPr="00854B6F">
        <w:rPr>
          <w:rFonts w:cstheme="minorHAnsi"/>
          <w:color w:val="333740"/>
          <w:sz w:val="22"/>
          <w:szCs w:val="22"/>
        </w:rPr>
        <w:t xml:space="preserve"> </w:t>
      </w:r>
      <w:r w:rsidRPr="00854B6F">
        <w:rPr>
          <w:rFonts w:cstheme="minorHAnsi"/>
          <w:color w:val="00284D"/>
          <w:sz w:val="22"/>
          <w:szCs w:val="22"/>
        </w:rPr>
        <w:t xml:space="preserve">Trainee </w:t>
      </w:r>
      <w:r w:rsidRPr="00854B6F">
        <w:rPr>
          <w:rFonts w:cstheme="minorHAnsi"/>
          <w:color w:val="33374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54B6F">
        <w:rPr>
          <w:rFonts w:cstheme="minorHAnsi"/>
          <w:color w:val="333740"/>
          <w:sz w:val="22"/>
          <w:szCs w:val="22"/>
        </w:rPr>
        <w:instrText xml:space="preserve"> FORMCHECKBOX </w:instrText>
      </w:r>
      <w:r w:rsidR="00215BE6">
        <w:rPr>
          <w:rFonts w:cstheme="minorHAnsi"/>
          <w:color w:val="333740"/>
          <w:sz w:val="22"/>
          <w:szCs w:val="22"/>
        </w:rPr>
      </w:r>
      <w:r w:rsidR="00215BE6">
        <w:rPr>
          <w:rFonts w:cstheme="minorHAnsi"/>
          <w:color w:val="333740"/>
          <w:sz w:val="22"/>
          <w:szCs w:val="22"/>
        </w:rPr>
        <w:fldChar w:fldCharType="separate"/>
      </w:r>
      <w:r w:rsidRPr="00854B6F">
        <w:rPr>
          <w:rFonts w:cstheme="minorHAnsi"/>
          <w:color w:val="333740"/>
          <w:sz w:val="22"/>
          <w:szCs w:val="22"/>
        </w:rPr>
        <w:fldChar w:fldCharType="end"/>
      </w:r>
      <w:r w:rsidRPr="00854B6F">
        <w:rPr>
          <w:rFonts w:cstheme="minorHAnsi"/>
          <w:color w:val="333740"/>
          <w:sz w:val="22"/>
          <w:szCs w:val="22"/>
        </w:rPr>
        <w:t xml:space="preserve"> </w:t>
      </w:r>
      <w:r w:rsidRPr="00854B6F">
        <w:rPr>
          <w:rFonts w:cstheme="minorHAnsi"/>
          <w:color w:val="00284D"/>
          <w:sz w:val="22"/>
          <w:szCs w:val="22"/>
        </w:rPr>
        <w:t xml:space="preserve">Associate </w:t>
      </w:r>
      <w:r w:rsidRPr="00854B6F">
        <w:rPr>
          <w:rFonts w:cstheme="minorHAnsi"/>
          <w:color w:val="33374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54B6F">
        <w:rPr>
          <w:rFonts w:cstheme="minorHAnsi"/>
          <w:color w:val="333740"/>
          <w:sz w:val="22"/>
          <w:szCs w:val="22"/>
        </w:rPr>
        <w:instrText xml:space="preserve"> FORMCHECKBOX </w:instrText>
      </w:r>
      <w:r w:rsidR="00215BE6">
        <w:rPr>
          <w:rFonts w:cstheme="minorHAnsi"/>
          <w:color w:val="333740"/>
          <w:sz w:val="22"/>
          <w:szCs w:val="22"/>
        </w:rPr>
      </w:r>
      <w:r w:rsidR="00215BE6">
        <w:rPr>
          <w:rFonts w:cstheme="minorHAnsi"/>
          <w:color w:val="333740"/>
          <w:sz w:val="22"/>
          <w:szCs w:val="22"/>
        </w:rPr>
        <w:fldChar w:fldCharType="separate"/>
      </w:r>
      <w:r w:rsidRPr="00854B6F">
        <w:rPr>
          <w:rFonts w:cstheme="minorHAnsi"/>
          <w:color w:val="333740"/>
          <w:sz w:val="22"/>
          <w:szCs w:val="22"/>
        </w:rPr>
        <w:fldChar w:fldCharType="end"/>
      </w:r>
      <w:r w:rsidRPr="00854B6F">
        <w:rPr>
          <w:rFonts w:cstheme="minorHAnsi"/>
          <w:color w:val="333740"/>
          <w:sz w:val="22"/>
          <w:szCs w:val="22"/>
        </w:rPr>
        <w:t xml:space="preserve"> </w:t>
      </w:r>
      <w:r w:rsidRPr="00854B6F">
        <w:rPr>
          <w:rFonts w:cstheme="minorHAnsi"/>
          <w:color w:val="00284D"/>
          <w:sz w:val="22"/>
          <w:szCs w:val="22"/>
        </w:rPr>
        <w:t xml:space="preserve">Staff </w:t>
      </w:r>
      <w:r w:rsidRPr="00854B6F">
        <w:rPr>
          <w:rFonts w:cstheme="minorHAnsi"/>
          <w:color w:val="33374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54B6F">
        <w:rPr>
          <w:rFonts w:cstheme="minorHAnsi"/>
          <w:color w:val="333740"/>
          <w:sz w:val="22"/>
          <w:szCs w:val="22"/>
        </w:rPr>
        <w:instrText xml:space="preserve"> FORMCHECKBOX </w:instrText>
      </w:r>
      <w:r w:rsidR="00215BE6">
        <w:rPr>
          <w:rFonts w:cstheme="minorHAnsi"/>
          <w:color w:val="333740"/>
          <w:sz w:val="22"/>
          <w:szCs w:val="22"/>
        </w:rPr>
      </w:r>
      <w:r w:rsidR="00215BE6">
        <w:rPr>
          <w:rFonts w:cstheme="minorHAnsi"/>
          <w:color w:val="333740"/>
          <w:sz w:val="22"/>
          <w:szCs w:val="22"/>
        </w:rPr>
        <w:fldChar w:fldCharType="separate"/>
      </w:r>
      <w:r w:rsidRPr="00854B6F">
        <w:rPr>
          <w:rFonts w:cstheme="minorHAnsi"/>
          <w:color w:val="333740"/>
          <w:sz w:val="22"/>
          <w:szCs w:val="22"/>
        </w:rPr>
        <w:fldChar w:fldCharType="end"/>
      </w:r>
      <w:r w:rsidRPr="00854B6F">
        <w:rPr>
          <w:rFonts w:cstheme="minorHAnsi"/>
          <w:color w:val="333740"/>
          <w:sz w:val="22"/>
          <w:szCs w:val="22"/>
        </w:rPr>
        <w:t xml:space="preserve"> </w:t>
      </w:r>
      <w:r w:rsidRPr="00854B6F">
        <w:rPr>
          <w:rFonts w:cstheme="minorHAnsi"/>
          <w:color w:val="00284D"/>
          <w:sz w:val="22"/>
          <w:szCs w:val="22"/>
        </w:rPr>
        <w:t>Other, please specify</w:t>
      </w:r>
      <w:r w:rsidR="004F4D71" w:rsidRPr="00854B6F">
        <w:rPr>
          <w:rFonts w:cstheme="minorHAnsi"/>
          <w:color w:val="00284D"/>
          <w:sz w:val="22"/>
          <w:szCs w:val="22"/>
        </w:rPr>
        <w:t xml:space="preserve">: </w:t>
      </w:r>
    </w:p>
    <w:p w14:paraId="6812A356" w14:textId="29BD6797" w:rsidR="00C85FAC" w:rsidRPr="00854B6F" w:rsidRDefault="00C85FAC" w:rsidP="00C85FAC">
      <w:pPr>
        <w:spacing w:after="40"/>
        <w:rPr>
          <w:rFonts w:cstheme="minorHAnsi"/>
          <w:b/>
          <w:color w:val="00284D"/>
          <w:sz w:val="22"/>
          <w:szCs w:val="22"/>
        </w:rPr>
      </w:pPr>
      <w:r w:rsidRPr="00854B6F">
        <w:rPr>
          <w:rFonts w:cstheme="minorHAnsi"/>
          <w:b/>
          <w:color w:val="00284D"/>
          <w:sz w:val="22"/>
          <w:szCs w:val="22"/>
        </w:rPr>
        <w:t>Research Category:</w:t>
      </w:r>
      <w:r w:rsidRPr="00854B6F">
        <w:rPr>
          <w:rFonts w:cstheme="minorHAnsi"/>
          <w:color w:val="333740"/>
          <w:sz w:val="22"/>
          <w:szCs w:val="22"/>
        </w:rPr>
        <w:t xml:space="preserve"> </w:t>
      </w:r>
      <w:r w:rsidRPr="00854B6F">
        <w:rPr>
          <w:rFonts w:cstheme="minorHAnsi"/>
          <w:color w:val="33374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54B6F">
        <w:rPr>
          <w:rFonts w:cstheme="minorHAnsi"/>
          <w:color w:val="333740"/>
          <w:sz w:val="22"/>
          <w:szCs w:val="22"/>
        </w:rPr>
        <w:instrText xml:space="preserve"> FORMCHECKBOX </w:instrText>
      </w:r>
      <w:r w:rsidR="00215BE6">
        <w:rPr>
          <w:rFonts w:cstheme="minorHAnsi"/>
          <w:color w:val="333740"/>
          <w:sz w:val="22"/>
          <w:szCs w:val="22"/>
        </w:rPr>
      </w:r>
      <w:r w:rsidR="00215BE6">
        <w:rPr>
          <w:rFonts w:cstheme="minorHAnsi"/>
          <w:color w:val="333740"/>
          <w:sz w:val="22"/>
          <w:szCs w:val="22"/>
        </w:rPr>
        <w:fldChar w:fldCharType="separate"/>
      </w:r>
      <w:r w:rsidRPr="00854B6F">
        <w:rPr>
          <w:rFonts w:cstheme="minorHAnsi"/>
          <w:color w:val="333740"/>
          <w:sz w:val="22"/>
          <w:szCs w:val="22"/>
        </w:rPr>
        <w:fldChar w:fldCharType="end"/>
      </w:r>
      <w:r w:rsidRPr="00854B6F">
        <w:rPr>
          <w:rFonts w:cstheme="minorHAnsi"/>
          <w:color w:val="333740"/>
          <w:sz w:val="22"/>
          <w:szCs w:val="22"/>
        </w:rPr>
        <w:t xml:space="preserve">  </w:t>
      </w:r>
      <w:r w:rsidRPr="00854B6F">
        <w:rPr>
          <w:rFonts w:cstheme="minorHAnsi"/>
          <w:color w:val="00284D"/>
          <w:sz w:val="22"/>
          <w:szCs w:val="22"/>
        </w:rPr>
        <w:t xml:space="preserve">Proposal </w:t>
      </w:r>
      <w:r w:rsidRPr="00854B6F">
        <w:rPr>
          <w:rFonts w:cstheme="minorHAnsi"/>
          <w:color w:val="33374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54B6F">
        <w:rPr>
          <w:rFonts w:cstheme="minorHAnsi"/>
          <w:color w:val="333740"/>
          <w:sz w:val="22"/>
          <w:szCs w:val="22"/>
        </w:rPr>
        <w:instrText xml:space="preserve"> FORMCHECKBOX </w:instrText>
      </w:r>
      <w:r w:rsidR="00215BE6">
        <w:rPr>
          <w:rFonts w:cstheme="minorHAnsi"/>
          <w:color w:val="333740"/>
          <w:sz w:val="22"/>
          <w:szCs w:val="22"/>
        </w:rPr>
      </w:r>
      <w:r w:rsidR="00215BE6">
        <w:rPr>
          <w:rFonts w:cstheme="minorHAnsi"/>
          <w:color w:val="333740"/>
          <w:sz w:val="22"/>
          <w:szCs w:val="22"/>
        </w:rPr>
        <w:fldChar w:fldCharType="separate"/>
      </w:r>
      <w:r w:rsidRPr="00854B6F">
        <w:rPr>
          <w:rFonts w:cstheme="minorHAnsi"/>
          <w:color w:val="333740"/>
          <w:sz w:val="22"/>
          <w:szCs w:val="22"/>
        </w:rPr>
        <w:fldChar w:fldCharType="end"/>
      </w:r>
      <w:r w:rsidRPr="00854B6F">
        <w:rPr>
          <w:rFonts w:cstheme="minorHAnsi"/>
          <w:color w:val="333740"/>
          <w:sz w:val="22"/>
          <w:szCs w:val="22"/>
        </w:rPr>
        <w:t xml:space="preserve"> </w:t>
      </w:r>
      <w:r w:rsidR="00416C82" w:rsidRPr="00854B6F">
        <w:rPr>
          <w:rFonts w:cstheme="minorHAnsi"/>
          <w:color w:val="00284D"/>
          <w:sz w:val="22"/>
          <w:szCs w:val="22"/>
        </w:rPr>
        <w:t>Research i</w:t>
      </w:r>
      <w:r w:rsidRPr="00854B6F">
        <w:rPr>
          <w:rFonts w:cstheme="minorHAnsi"/>
          <w:color w:val="00284D"/>
          <w:sz w:val="22"/>
          <w:szCs w:val="22"/>
        </w:rPr>
        <w:t xml:space="preserve">n </w:t>
      </w:r>
      <w:r w:rsidR="00416C82" w:rsidRPr="00854B6F">
        <w:rPr>
          <w:rFonts w:cstheme="minorHAnsi"/>
          <w:color w:val="00284D"/>
          <w:sz w:val="22"/>
          <w:szCs w:val="22"/>
        </w:rPr>
        <w:t>progress</w:t>
      </w:r>
      <w:r w:rsidRPr="00854B6F">
        <w:rPr>
          <w:rFonts w:cstheme="minorHAnsi"/>
          <w:color w:val="00284D"/>
          <w:sz w:val="22"/>
          <w:szCs w:val="22"/>
        </w:rPr>
        <w:t xml:space="preserve"> </w:t>
      </w:r>
      <w:r w:rsidRPr="00854B6F">
        <w:rPr>
          <w:rFonts w:cstheme="minorHAnsi"/>
          <w:color w:val="33374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54B6F">
        <w:rPr>
          <w:rFonts w:cstheme="minorHAnsi"/>
          <w:color w:val="333740"/>
          <w:sz w:val="22"/>
          <w:szCs w:val="22"/>
        </w:rPr>
        <w:instrText xml:space="preserve"> FORMCHECKBOX </w:instrText>
      </w:r>
      <w:r w:rsidR="00215BE6">
        <w:rPr>
          <w:rFonts w:cstheme="minorHAnsi"/>
          <w:color w:val="333740"/>
          <w:sz w:val="22"/>
          <w:szCs w:val="22"/>
        </w:rPr>
      </w:r>
      <w:r w:rsidR="00215BE6">
        <w:rPr>
          <w:rFonts w:cstheme="minorHAnsi"/>
          <w:color w:val="333740"/>
          <w:sz w:val="22"/>
          <w:szCs w:val="22"/>
        </w:rPr>
        <w:fldChar w:fldCharType="separate"/>
      </w:r>
      <w:r w:rsidRPr="00854B6F">
        <w:rPr>
          <w:rFonts w:cstheme="minorHAnsi"/>
          <w:color w:val="333740"/>
          <w:sz w:val="22"/>
          <w:szCs w:val="22"/>
        </w:rPr>
        <w:fldChar w:fldCharType="end"/>
      </w:r>
      <w:r w:rsidRPr="00854B6F">
        <w:rPr>
          <w:rFonts w:cstheme="minorHAnsi"/>
          <w:color w:val="333740"/>
          <w:sz w:val="22"/>
          <w:szCs w:val="22"/>
        </w:rPr>
        <w:t xml:space="preserve"> </w:t>
      </w:r>
      <w:r w:rsidRPr="00854B6F">
        <w:rPr>
          <w:rFonts w:cstheme="minorHAnsi"/>
          <w:color w:val="00284D"/>
          <w:sz w:val="22"/>
          <w:szCs w:val="22"/>
        </w:rPr>
        <w:t>Completed</w:t>
      </w:r>
      <w:r w:rsidR="00416C82" w:rsidRPr="00854B6F">
        <w:rPr>
          <w:rFonts w:cstheme="minorHAnsi"/>
          <w:color w:val="00284D"/>
          <w:sz w:val="22"/>
          <w:szCs w:val="22"/>
        </w:rPr>
        <w:t xml:space="preserve"> project</w:t>
      </w:r>
    </w:p>
    <w:p w14:paraId="550ACED3" w14:textId="377ECF94" w:rsidR="00C85FAC" w:rsidRPr="00854B6F" w:rsidRDefault="00C85FAC" w:rsidP="00C85FAC">
      <w:pPr>
        <w:spacing w:after="40"/>
        <w:rPr>
          <w:rFonts w:cstheme="minorHAnsi"/>
          <w:color w:val="00284D"/>
          <w:sz w:val="22"/>
          <w:szCs w:val="22"/>
        </w:rPr>
      </w:pPr>
      <w:r w:rsidRPr="00854B6F">
        <w:rPr>
          <w:rFonts w:cstheme="minorHAnsi"/>
          <w:b/>
          <w:color w:val="00284D"/>
          <w:sz w:val="22"/>
          <w:szCs w:val="22"/>
        </w:rPr>
        <w:t xml:space="preserve">Preferred Format: </w:t>
      </w:r>
      <w:r w:rsidRPr="00854B6F">
        <w:rPr>
          <w:rFonts w:cstheme="minorHAnsi"/>
          <w:color w:val="33374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54B6F">
        <w:rPr>
          <w:rFonts w:cstheme="minorHAnsi"/>
          <w:color w:val="333740"/>
          <w:sz w:val="22"/>
          <w:szCs w:val="22"/>
        </w:rPr>
        <w:instrText xml:space="preserve"> FORMCHECKBOX </w:instrText>
      </w:r>
      <w:r w:rsidR="00215BE6">
        <w:rPr>
          <w:rFonts w:cstheme="minorHAnsi"/>
          <w:color w:val="333740"/>
          <w:sz w:val="22"/>
          <w:szCs w:val="22"/>
        </w:rPr>
      </w:r>
      <w:r w:rsidR="00215BE6">
        <w:rPr>
          <w:rFonts w:cstheme="minorHAnsi"/>
          <w:color w:val="333740"/>
          <w:sz w:val="22"/>
          <w:szCs w:val="22"/>
        </w:rPr>
        <w:fldChar w:fldCharType="separate"/>
      </w:r>
      <w:r w:rsidRPr="00854B6F">
        <w:rPr>
          <w:rFonts w:cstheme="minorHAnsi"/>
          <w:color w:val="333740"/>
          <w:sz w:val="22"/>
          <w:szCs w:val="22"/>
        </w:rPr>
        <w:fldChar w:fldCharType="end"/>
      </w:r>
      <w:r w:rsidRPr="00854B6F">
        <w:rPr>
          <w:rFonts w:cstheme="minorHAnsi"/>
          <w:color w:val="333740"/>
          <w:sz w:val="22"/>
          <w:szCs w:val="22"/>
        </w:rPr>
        <w:t xml:space="preserve">  </w:t>
      </w:r>
      <w:r w:rsidRPr="00854B6F">
        <w:rPr>
          <w:rFonts w:cstheme="minorHAnsi"/>
          <w:color w:val="00284D"/>
          <w:sz w:val="22"/>
          <w:szCs w:val="22"/>
        </w:rPr>
        <w:t xml:space="preserve">Oral </w:t>
      </w:r>
      <w:r w:rsidRPr="00854B6F">
        <w:rPr>
          <w:rFonts w:cstheme="minorHAnsi"/>
          <w:color w:val="33374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54B6F">
        <w:rPr>
          <w:rFonts w:cstheme="minorHAnsi"/>
          <w:color w:val="333740"/>
          <w:sz w:val="22"/>
          <w:szCs w:val="22"/>
        </w:rPr>
        <w:instrText xml:space="preserve"> FORMCHECKBOX </w:instrText>
      </w:r>
      <w:r w:rsidR="00215BE6">
        <w:rPr>
          <w:rFonts w:cstheme="minorHAnsi"/>
          <w:color w:val="333740"/>
          <w:sz w:val="22"/>
          <w:szCs w:val="22"/>
        </w:rPr>
      </w:r>
      <w:r w:rsidR="00215BE6">
        <w:rPr>
          <w:rFonts w:cstheme="minorHAnsi"/>
          <w:color w:val="333740"/>
          <w:sz w:val="22"/>
          <w:szCs w:val="22"/>
        </w:rPr>
        <w:fldChar w:fldCharType="separate"/>
      </w:r>
      <w:r w:rsidRPr="00854B6F">
        <w:rPr>
          <w:rFonts w:cstheme="minorHAnsi"/>
          <w:color w:val="333740"/>
          <w:sz w:val="22"/>
          <w:szCs w:val="22"/>
        </w:rPr>
        <w:fldChar w:fldCharType="end"/>
      </w:r>
      <w:r w:rsidRPr="00854B6F">
        <w:rPr>
          <w:rFonts w:cstheme="minorHAnsi"/>
          <w:color w:val="333740"/>
          <w:sz w:val="22"/>
          <w:szCs w:val="22"/>
        </w:rPr>
        <w:t xml:space="preserve"> </w:t>
      </w:r>
      <w:r w:rsidRPr="00854B6F">
        <w:rPr>
          <w:rFonts w:cstheme="minorHAnsi"/>
          <w:color w:val="00284D"/>
          <w:sz w:val="22"/>
          <w:szCs w:val="22"/>
        </w:rPr>
        <w:t xml:space="preserve">Poster </w:t>
      </w:r>
      <w:r w:rsidRPr="00854B6F">
        <w:rPr>
          <w:rFonts w:cstheme="minorHAnsi"/>
          <w:color w:val="33374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54B6F">
        <w:rPr>
          <w:rFonts w:cstheme="minorHAnsi"/>
          <w:color w:val="333740"/>
          <w:sz w:val="22"/>
          <w:szCs w:val="22"/>
        </w:rPr>
        <w:instrText xml:space="preserve"> FORMCHECKBOX </w:instrText>
      </w:r>
      <w:r w:rsidR="00215BE6">
        <w:rPr>
          <w:rFonts w:cstheme="minorHAnsi"/>
          <w:color w:val="333740"/>
          <w:sz w:val="22"/>
          <w:szCs w:val="22"/>
        </w:rPr>
      </w:r>
      <w:r w:rsidR="00215BE6">
        <w:rPr>
          <w:rFonts w:cstheme="minorHAnsi"/>
          <w:color w:val="333740"/>
          <w:sz w:val="22"/>
          <w:szCs w:val="22"/>
        </w:rPr>
        <w:fldChar w:fldCharType="separate"/>
      </w:r>
      <w:r w:rsidRPr="00854B6F">
        <w:rPr>
          <w:rFonts w:cstheme="minorHAnsi"/>
          <w:color w:val="333740"/>
          <w:sz w:val="22"/>
          <w:szCs w:val="22"/>
        </w:rPr>
        <w:fldChar w:fldCharType="end"/>
      </w:r>
      <w:r w:rsidRPr="00854B6F">
        <w:rPr>
          <w:rFonts w:cstheme="minorHAnsi"/>
          <w:color w:val="333740"/>
          <w:sz w:val="22"/>
          <w:szCs w:val="22"/>
        </w:rPr>
        <w:t xml:space="preserve"> </w:t>
      </w:r>
      <w:r w:rsidRPr="00854B6F">
        <w:rPr>
          <w:rFonts w:cstheme="minorHAnsi"/>
          <w:color w:val="00284D"/>
          <w:sz w:val="22"/>
          <w:szCs w:val="22"/>
        </w:rPr>
        <w:t xml:space="preserve">No Preference </w:t>
      </w:r>
    </w:p>
    <w:p w14:paraId="16EE2E78" w14:textId="4A7972EE" w:rsidR="00C85FAC" w:rsidRDefault="00C85FAC" w:rsidP="00C85FAC">
      <w:pPr>
        <w:rPr>
          <w:b/>
          <w:color w:val="00284D"/>
          <w:sz w:val="22"/>
          <w:szCs w:val="22"/>
        </w:rPr>
      </w:pPr>
    </w:p>
    <w:p w14:paraId="303AFD49" w14:textId="77777777" w:rsidR="00C85FAC" w:rsidRPr="00C85FAC" w:rsidRDefault="00C85FAC" w:rsidP="00C85FAC">
      <w:pPr>
        <w:rPr>
          <w:b/>
          <w:color w:val="00284D"/>
          <w:sz w:val="22"/>
          <w:szCs w:val="22"/>
        </w:rPr>
      </w:pPr>
    </w:p>
    <w:p w14:paraId="4F77DC28" w14:textId="1E0E9558" w:rsidR="00C85FAC" w:rsidRPr="00C85FAC" w:rsidRDefault="00C85FAC" w:rsidP="00C85FAC">
      <w:pPr>
        <w:rPr>
          <w:b/>
          <w:i/>
          <w:color w:val="00284D"/>
          <w:sz w:val="28"/>
          <w:szCs w:val="28"/>
        </w:rPr>
      </w:pPr>
      <w:r w:rsidRPr="00C85FAC">
        <w:rPr>
          <w:b/>
          <w:i/>
          <w:color w:val="00284D"/>
          <w:sz w:val="28"/>
          <w:szCs w:val="28"/>
        </w:rPr>
        <w:t>Short Description of Research (250 words max)</w:t>
      </w:r>
    </w:p>
    <w:p w14:paraId="3DD7A8A6" w14:textId="00EA1DDC" w:rsidR="00C85FAC" w:rsidRPr="00760469" w:rsidRDefault="00760469" w:rsidP="00C85FAC">
      <w:pPr>
        <w:rPr>
          <w:b/>
          <w:i/>
          <w:color w:val="00284D"/>
          <w:sz w:val="32"/>
        </w:rPr>
      </w:pPr>
      <w:r>
        <w:rPr>
          <w:rFonts w:asciiTheme="majorHAnsi" w:hAnsiTheme="majorHAnsi"/>
          <w:b/>
          <w:i/>
          <w:color w:val="333740"/>
          <w:sz w:val="22"/>
          <w:szCs w:val="22"/>
        </w:rPr>
        <w:t>S</w:t>
      </w:r>
      <w:r w:rsidRPr="00760469">
        <w:rPr>
          <w:rFonts w:asciiTheme="majorHAnsi" w:hAnsiTheme="majorHAnsi"/>
          <w:b/>
          <w:i/>
          <w:color w:val="333740"/>
          <w:sz w:val="22"/>
          <w:szCs w:val="22"/>
        </w:rPr>
        <w:t>uggested format: Purpose, Methods, Importance (proposals) or Purpose, Methods, Results, Conclusions</w:t>
      </w:r>
    </w:p>
    <w:p w14:paraId="63E14D79" w14:textId="77777777" w:rsidR="001D688C" w:rsidRPr="00416C82" w:rsidRDefault="001D688C" w:rsidP="001D688C">
      <w:pPr>
        <w:rPr>
          <w:color w:val="00284D"/>
          <w:lang w:val="en-US"/>
        </w:rPr>
      </w:pPr>
      <w:bookmarkStart w:id="2" w:name="_GoBack"/>
      <w:bookmarkEnd w:id="2"/>
    </w:p>
    <w:sectPr w:rsidR="001D688C" w:rsidRPr="00416C82" w:rsidSect="003210B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1DFF4" w14:textId="77777777" w:rsidR="002224D1" w:rsidRDefault="002224D1" w:rsidP="001D688C">
      <w:r>
        <w:separator/>
      </w:r>
    </w:p>
  </w:endnote>
  <w:endnote w:type="continuationSeparator" w:id="0">
    <w:p w14:paraId="5AA08334" w14:textId="77777777" w:rsidR="002224D1" w:rsidRDefault="002224D1" w:rsidP="001D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5E72" w14:textId="0ADD77FF" w:rsidR="003D0D96" w:rsidRPr="003D0D96" w:rsidRDefault="003D0D96" w:rsidP="003D0D96">
    <w:pPr>
      <w:rPr>
        <w:rFonts w:ascii="Times New Roman" w:eastAsia="Times New Roman" w:hAnsi="Times New Roman" w:cs="Times New Roman"/>
      </w:rPr>
    </w:pPr>
    <w:r w:rsidRPr="003D0D96">
      <w:rPr>
        <w:rFonts w:ascii="Times New Roman" w:eastAsia="Times New Roman" w:hAnsi="Times New Roman" w:cs="Times New Roman"/>
      </w:rPr>
      <w:fldChar w:fldCharType="begin"/>
    </w:r>
    <w:r w:rsidRPr="003D0D96">
      <w:rPr>
        <w:rFonts w:ascii="Times New Roman" w:eastAsia="Times New Roman" w:hAnsi="Times New Roman" w:cs="Times New Roman"/>
      </w:rPr>
      <w:instrText xml:space="preserve"> INCLUDEPICTURE "http://www.dlsph.utoronto.ca/wp-content/uploads/2016/08/SigDallaLana.jpg" \* MERGEFORMATINET </w:instrText>
    </w:r>
    <w:r w:rsidRPr="003D0D96">
      <w:rPr>
        <w:rFonts w:ascii="Times New Roman" w:eastAsia="Times New Roman" w:hAnsi="Times New Roman" w:cs="Times New Roman"/>
      </w:rPr>
      <w:fldChar w:fldCharType="end"/>
    </w:r>
  </w:p>
  <w:p w14:paraId="758723B5" w14:textId="352EEA67" w:rsidR="0077168C" w:rsidRDefault="00771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DE3B" w14:textId="77777777" w:rsidR="002224D1" w:rsidRDefault="002224D1" w:rsidP="001D688C">
      <w:r>
        <w:separator/>
      </w:r>
    </w:p>
  </w:footnote>
  <w:footnote w:type="continuationSeparator" w:id="0">
    <w:p w14:paraId="1364D452" w14:textId="77777777" w:rsidR="002224D1" w:rsidRDefault="002224D1" w:rsidP="001D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1698" w14:textId="17B7F180" w:rsidR="001D688C" w:rsidRPr="001D688C" w:rsidRDefault="00B5226B" w:rsidP="001D688C">
    <w:pPr>
      <w:rPr>
        <w:rFonts w:ascii="Times New Roman" w:eastAsia="Times New Roman" w:hAnsi="Times New Roman" w:cs="Times New Roman"/>
      </w:rPr>
    </w:pPr>
    <w:r>
      <w:rPr>
        <w:noProof/>
        <w:lang w:eastAsia="en-CA"/>
      </w:rPr>
      <w:drawing>
        <wp:inline distT="0" distB="0" distL="0" distR="0" wp14:anchorId="6BDD745B" wp14:editId="23D4045C">
          <wp:extent cx="3043555" cy="667385"/>
          <wp:effectExtent l="0" t="0" r="4445" b="5715"/>
          <wp:docPr id="5" name="Picture 5" descr="/var/folders/nn/yw37l1p95fgdv7np1z9z57200000gp/T/com.microsoft.Word/Content.MSO/96FE9BD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nn/yw37l1p95fgdv7np1z9z57200000gp/T/com.microsoft.Word/Content.MSO/96FE9BD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098D6" w14:textId="77777777" w:rsidR="001D688C" w:rsidRDefault="001D6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759C3"/>
    <w:multiLevelType w:val="hybridMultilevel"/>
    <w:tmpl w:val="943C481C"/>
    <w:lvl w:ilvl="0" w:tplc="402439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C6F92"/>
    <w:multiLevelType w:val="hybridMultilevel"/>
    <w:tmpl w:val="2AD23AEC"/>
    <w:lvl w:ilvl="0" w:tplc="402439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8C"/>
    <w:rsid w:val="000A6A61"/>
    <w:rsid w:val="00140198"/>
    <w:rsid w:val="00187B69"/>
    <w:rsid w:val="001B2F3F"/>
    <w:rsid w:val="001B641B"/>
    <w:rsid w:val="001C62A3"/>
    <w:rsid w:val="001D688C"/>
    <w:rsid w:val="00215BE6"/>
    <w:rsid w:val="002224D1"/>
    <w:rsid w:val="00231241"/>
    <w:rsid w:val="00231870"/>
    <w:rsid w:val="003210BE"/>
    <w:rsid w:val="00347580"/>
    <w:rsid w:val="00351C63"/>
    <w:rsid w:val="00371A40"/>
    <w:rsid w:val="00381562"/>
    <w:rsid w:val="0038226D"/>
    <w:rsid w:val="003D0D96"/>
    <w:rsid w:val="00416C82"/>
    <w:rsid w:val="00485BFC"/>
    <w:rsid w:val="0049796A"/>
    <w:rsid w:val="004B176F"/>
    <w:rsid w:val="004E0D1A"/>
    <w:rsid w:val="004F4D71"/>
    <w:rsid w:val="0055746E"/>
    <w:rsid w:val="00576DF0"/>
    <w:rsid w:val="005908F9"/>
    <w:rsid w:val="005B7161"/>
    <w:rsid w:val="005D3045"/>
    <w:rsid w:val="005E28A6"/>
    <w:rsid w:val="005E50D1"/>
    <w:rsid w:val="0060046F"/>
    <w:rsid w:val="006616BC"/>
    <w:rsid w:val="006711E3"/>
    <w:rsid w:val="0070590B"/>
    <w:rsid w:val="00714DC1"/>
    <w:rsid w:val="00716EC4"/>
    <w:rsid w:val="00740C5D"/>
    <w:rsid w:val="00760469"/>
    <w:rsid w:val="0077168C"/>
    <w:rsid w:val="007B2E86"/>
    <w:rsid w:val="007F4C0F"/>
    <w:rsid w:val="007F6C92"/>
    <w:rsid w:val="0084516E"/>
    <w:rsid w:val="008465A6"/>
    <w:rsid w:val="00854B6F"/>
    <w:rsid w:val="008C71A8"/>
    <w:rsid w:val="00917277"/>
    <w:rsid w:val="009B3A72"/>
    <w:rsid w:val="009E143D"/>
    <w:rsid w:val="009E2815"/>
    <w:rsid w:val="009E2BB0"/>
    <w:rsid w:val="00A32834"/>
    <w:rsid w:val="00A342CE"/>
    <w:rsid w:val="00A66306"/>
    <w:rsid w:val="00A85965"/>
    <w:rsid w:val="00A91F00"/>
    <w:rsid w:val="00B06043"/>
    <w:rsid w:val="00B5226B"/>
    <w:rsid w:val="00B667F2"/>
    <w:rsid w:val="00B80640"/>
    <w:rsid w:val="00BD40E3"/>
    <w:rsid w:val="00C11E5E"/>
    <w:rsid w:val="00C317F7"/>
    <w:rsid w:val="00C61C8D"/>
    <w:rsid w:val="00C85FAC"/>
    <w:rsid w:val="00CD28CA"/>
    <w:rsid w:val="00CF37C6"/>
    <w:rsid w:val="00CF5C24"/>
    <w:rsid w:val="00D32EE0"/>
    <w:rsid w:val="00DB4EC6"/>
    <w:rsid w:val="00E23613"/>
    <w:rsid w:val="00E42551"/>
    <w:rsid w:val="00E46A1C"/>
    <w:rsid w:val="00EE0A5D"/>
    <w:rsid w:val="00EE2C1E"/>
    <w:rsid w:val="00EE591B"/>
    <w:rsid w:val="00F04E06"/>
    <w:rsid w:val="00F16782"/>
    <w:rsid w:val="00F635B2"/>
    <w:rsid w:val="00F87E17"/>
    <w:rsid w:val="00FD3756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004B42"/>
  <w15:chartTrackingRefBased/>
  <w15:docId w15:val="{84DE6D70-6AD3-9C43-A6D6-5CFC410E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88C"/>
  </w:style>
  <w:style w:type="paragraph" w:styleId="Footer">
    <w:name w:val="footer"/>
    <w:basedOn w:val="Normal"/>
    <w:link w:val="FooterChar"/>
    <w:uiPriority w:val="99"/>
    <w:unhideWhenUsed/>
    <w:rsid w:val="001D6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88C"/>
  </w:style>
  <w:style w:type="paragraph" w:styleId="ListParagraph">
    <w:name w:val="List Paragraph"/>
    <w:basedOn w:val="Normal"/>
    <w:uiPriority w:val="34"/>
    <w:qFormat/>
    <w:rsid w:val="009E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B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B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5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0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D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E0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8A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67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mas.Kais-Prial@uh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AE81E39-067E-F24E-90BE-876D0EF3308D}">
  <we:reference id="6a7bd4f3-0563-43af-8c08-79110eebdff6" version="1.1.0.0" store="EXCatalog" storeType="EXCatalog"/>
  <we:alternateReferences>
    <we:reference id="WA104381155" version="1.1.0.0" store="en-CA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Chalklin, Lesley</dc:creator>
  <cp:keywords/>
  <dc:description/>
  <cp:lastModifiedBy>Kais-Prial, Thomas</cp:lastModifiedBy>
  <cp:revision>4</cp:revision>
  <dcterms:created xsi:type="dcterms:W3CDTF">2022-01-14T20:08:00Z</dcterms:created>
  <dcterms:modified xsi:type="dcterms:W3CDTF">2022-01-24T15:38:00Z</dcterms:modified>
</cp:coreProperties>
</file>